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FC" w:rsidRPr="00B34ABB" w:rsidRDefault="000E42FC" w:rsidP="001732F9">
      <w:pPr>
        <w:jc w:val="center"/>
        <w:rPr>
          <w:b/>
          <w:bCs/>
        </w:rPr>
      </w:pPr>
      <w:r w:rsidRPr="00B34ABB">
        <w:rPr>
          <w:b/>
          <w:bCs/>
        </w:rPr>
        <w:t>АДМИНИСТРАЦИЯ</w:t>
      </w:r>
    </w:p>
    <w:p w:rsidR="000E42FC" w:rsidRPr="00B34ABB" w:rsidRDefault="000E42FC" w:rsidP="001732F9">
      <w:pPr>
        <w:jc w:val="center"/>
        <w:rPr>
          <w:b/>
          <w:bCs/>
        </w:rPr>
      </w:pPr>
      <w:r w:rsidRPr="00B34ABB">
        <w:rPr>
          <w:b/>
          <w:bCs/>
        </w:rPr>
        <w:t xml:space="preserve"> ХОПЕРСКОГО  МУНИЦИПАЛЬНОГО ОБРАЗОВАНИЯ</w:t>
      </w:r>
    </w:p>
    <w:p w:rsidR="000E42FC" w:rsidRPr="00B34ABB" w:rsidRDefault="000E42FC" w:rsidP="001732F9">
      <w:pPr>
        <w:jc w:val="center"/>
        <w:rPr>
          <w:b/>
          <w:bCs/>
        </w:rPr>
      </w:pPr>
      <w:r w:rsidRPr="00B34ABB">
        <w:rPr>
          <w:b/>
          <w:bCs/>
        </w:rPr>
        <w:t xml:space="preserve">БАЛАШОВСКОГО МУНИЦИПАЛЬНОГО РАЙОНА </w:t>
      </w:r>
    </w:p>
    <w:p w:rsidR="000E42FC" w:rsidRPr="00B34ABB" w:rsidRDefault="000E42FC" w:rsidP="001732F9">
      <w:pPr>
        <w:jc w:val="center"/>
        <w:rPr>
          <w:b/>
          <w:bCs/>
        </w:rPr>
      </w:pPr>
      <w:r w:rsidRPr="00B34ABB">
        <w:rPr>
          <w:b/>
          <w:bCs/>
        </w:rPr>
        <w:t>САРАТОВСКОЙ ОБЛАСТИ</w:t>
      </w:r>
    </w:p>
    <w:p w:rsidR="000E42FC" w:rsidRPr="00B34ABB" w:rsidRDefault="000E42FC" w:rsidP="001732F9">
      <w:pPr>
        <w:rPr>
          <w:b/>
          <w:bCs/>
        </w:rPr>
      </w:pPr>
    </w:p>
    <w:p w:rsidR="000E42FC" w:rsidRPr="00B34ABB" w:rsidRDefault="000E42FC" w:rsidP="001732F9">
      <w:pPr>
        <w:jc w:val="center"/>
        <w:rPr>
          <w:b/>
          <w:bCs/>
        </w:rPr>
      </w:pPr>
      <w:r w:rsidRPr="00B34ABB">
        <w:rPr>
          <w:b/>
          <w:bCs/>
        </w:rPr>
        <w:t xml:space="preserve"> ПОСТАНОВЛЕНИЕ</w:t>
      </w:r>
    </w:p>
    <w:p w:rsidR="000E42FC" w:rsidRPr="00B34ABB" w:rsidRDefault="000E42FC" w:rsidP="001732F9">
      <w:pPr>
        <w:rPr>
          <w:b/>
          <w:bCs/>
        </w:rPr>
      </w:pPr>
    </w:p>
    <w:p w:rsidR="000E42FC" w:rsidRPr="00B34ABB" w:rsidRDefault="000E42FC" w:rsidP="001732F9">
      <w:pPr>
        <w:rPr>
          <w:b/>
          <w:bCs/>
        </w:rPr>
      </w:pPr>
      <w:r w:rsidRPr="00B34ABB">
        <w:rPr>
          <w:b/>
          <w:bCs/>
        </w:rPr>
        <w:t xml:space="preserve">от   15.06.2020 г.  №  13-п                                                                     с. Хоперское                                           </w:t>
      </w:r>
    </w:p>
    <w:p w:rsidR="000E42FC" w:rsidRPr="00B34ABB" w:rsidRDefault="000E42FC" w:rsidP="00C13F37">
      <w:pPr>
        <w:shd w:val="clear" w:color="auto" w:fill="FFFFFF"/>
        <w:spacing w:line="398" w:lineRule="exact"/>
        <w:ind w:right="562" w:firstLine="708"/>
        <w:jc w:val="both"/>
        <w:rPr>
          <w:rFonts w:ascii="Arial" w:hAnsi="Arial" w:cs="Arial"/>
          <w:b/>
          <w:bCs/>
        </w:rPr>
      </w:pPr>
      <w:r w:rsidRPr="00B34ABB">
        <w:rPr>
          <w:rFonts w:ascii="Arial" w:hAnsi="Arial" w:cs="Arial"/>
          <w:b/>
          <w:bCs/>
        </w:rPr>
        <w:t xml:space="preserve">                                                             </w:t>
      </w:r>
    </w:p>
    <w:p w:rsidR="000E42FC" w:rsidRPr="00B34ABB" w:rsidRDefault="000E42FC" w:rsidP="00C13F37">
      <w:r w:rsidRPr="00B34ABB">
        <w:t>О внесении изменений в приложение №3</w:t>
      </w:r>
    </w:p>
    <w:p w:rsidR="000E42FC" w:rsidRPr="00B34ABB" w:rsidRDefault="000E42FC" w:rsidP="00C13F37">
      <w:r w:rsidRPr="00B34ABB">
        <w:t>«Перечень главных администраторов</w:t>
      </w:r>
    </w:p>
    <w:p w:rsidR="000E42FC" w:rsidRPr="00B34ABB" w:rsidRDefault="000E42FC" w:rsidP="00C13F37">
      <w:r w:rsidRPr="00B34ABB">
        <w:t>источников финансирования дефицита</w:t>
      </w:r>
    </w:p>
    <w:p w:rsidR="000E42FC" w:rsidRPr="00B34ABB" w:rsidRDefault="000E42FC" w:rsidP="00C13F37">
      <w:r w:rsidRPr="00B34ABB">
        <w:t>бюджета Хоперского муниципального</w:t>
      </w:r>
    </w:p>
    <w:p w:rsidR="000E42FC" w:rsidRPr="00B34ABB" w:rsidRDefault="000E42FC" w:rsidP="00C13F37">
      <w:r w:rsidRPr="00B34ABB">
        <w:t>образования на 2020 год»</w:t>
      </w:r>
    </w:p>
    <w:p w:rsidR="000E42FC" w:rsidRPr="00B34ABB" w:rsidRDefault="000E42FC" w:rsidP="00C13F37">
      <w:r w:rsidRPr="00B34ABB">
        <w:t>решения Совета депутатов Хоперского</w:t>
      </w:r>
    </w:p>
    <w:p w:rsidR="000E42FC" w:rsidRPr="00B34ABB" w:rsidRDefault="000E42FC" w:rsidP="00C13F37">
      <w:r w:rsidRPr="00B34ABB">
        <w:t xml:space="preserve">муниципального образования Балашовского </w:t>
      </w:r>
    </w:p>
    <w:p w:rsidR="000E42FC" w:rsidRPr="00B34ABB" w:rsidRDefault="000E42FC" w:rsidP="00C13F37">
      <w:r w:rsidRPr="00B34ABB">
        <w:t>района Саратовской области от 11.12.2019 г. №68/2</w:t>
      </w:r>
    </w:p>
    <w:p w:rsidR="000E42FC" w:rsidRPr="00B34ABB" w:rsidRDefault="000E42FC" w:rsidP="00C13F37">
      <w:r w:rsidRPr="00B34ABB">
        <w:t>«О бюджете Хоперского</w:t>
      </w:r>
    </w:p>
    <w:p w:rsidR="000E42FC" w:rsidRPr="00B34ABB" w:rsidRDefault="000E42FC" w:rsidP="00C13F37">
      <w:r w:rsidRPr="00B34ABB">
        <w:t xml:space="preserve">муниципального образования </w:t>
      </w:r>
    </w:p>
    <w:p w:rsidR="000E42FC" w:rsidRPr="00B34ABB" w:rsidRDefault="000E42FC" w:rsidP="00C13F37">
      <w:r w:rsidRPr="00B34ABB">
        <w:t xml:space="preserve">Балашовского муниципального </w:t>
      </w:r>
    </w:p>
    <w:p w:rsidR="000E42FC" w:rsidRPr="00B34ABB" w:rsidRDefault="000E42FC" w:rsidP="00C13F37">
      <w:r w:rsidRPr="00B34ABB">
        <w:t>района Саратовской области на 2020 год»</w:t>
      </w:r>
    </w:p>
    <w:p w:rsidR="000E42FC" w:rsidRPr="00B34ABB" w:rsidRDefault="000E42FC" w:rsidP="00C13F37">
      <w:pPr>
        <w:jc w:val="both"/>
        <w:rPr>
          <w:b/>
          <w:bCs/>
        </w:rPr>
      </w:pPr>
    </w:p>
    <w:p w:rsidR="000E42FC" w:rsidRPr="00B34ABB" w:rsidRDefault="000E42FC" w:rsidP="00B34ABB">
      <w:r w:rsidRPr="00B34ABB">
        <w:t xml:space="preserve">    В соответствии с Федеральным Законом от 06.10.2003 года №131-ФЗ «Об общих принципах организации местного самоуправления в РФ» на основании Устава Хоперского муниципального образования, со ст.20 Бюджетного Кодекса Российской Федерации, администрация Хоперского муниципального образования,</w:t>
      </w:r>
    </w:p>
    <w:p w:rsidR="000E42FC" w:rsidRPr="00B34ABB" w:rsidRDefault="000E42FC" w:rsidP="00C13F37">
      <w:pPr>
        <w:jc w:val="center"/>
      </w:pPr>
    </w:p>
    <w:p w:rsidR="000E42FC" w:rsidRPr="00B34ABB" w:rsidRDefault="000E42FC" w:rsidP="00C13F37">
      <w:pPr>
        <w:jc w:val="center"/>
      </w:pPr>
    </w:p>
    <w:p w:rsidR="000E42FC" w:rsidRPr="00B34ABB" w:rsidRDefault="000E42FC" w:rsidP="00C13F37">
      <w:pPr>
        <w:jc w:val="center"/>
      </w:pPr>
      <w:r w:rsidRPr="00B34ABB">
        <w:t>ПОСТАНОВЛЯЮ:</w:t>
      </w:r>
    </w:p>
    <w:p w:rsidR="000E42FC" w:rsidRPr="00B34ABB" w:rsidRDefault="000E42FC" w:rsidP="00C13F37">
      <w:r w:rsidRPr="00B34ABB">
        <w:t xml:space="preserve">    1. Внести в приложение №3 «Перечень главных администраторов источников внутреннего финансирования  дефицита бюджета Хоперского муниципального образования Балашовского муниципального района Саратовской области на 2020 год»  решения Совета депутатов Хоперского муниципального образования Балашовского района Саратовской области от 11.12.2019 года № 68/2 «О бюджете Хоперского муниципального образования Балашовского муниципального района Саратовской области на 2020 год» следующие изменения, дополнив строками следующего содержания:</w:t>
      </w:r>
    </w:p>
    <w:tbl>
      <w:tblPr>
        <w:tblpPr w:leftFromText="180" w:rightFromText="180" w:vertAnchor="text" w:horzAnchor="margin" w:tblpXSpec="center" w:tblpY="510"/>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3250"/>
        <w:gridCol w:w="5980"/>
      </w:tblGrid>
      <w:tr w:rsidR="000E42FC" w:rsidRPr="00B34ABB" w:rsidTr="00B544A1">
        <w:tc>
          <w:tcPr>
            <w:tcW w:w="1170" w:type="dxa"/>
          </w:tcPr>
          <w:p w:rsidR="000E42FC" w:rsidRPr="00B34ABB" w:rsidRDefault="000E42FC" w:rsidP="00B544A1">
            <w:pPr>
              <w:spacing w:line="276" w:lineRule="auto"/>
              <w:jc w:val="center"/>
              <w:rPr>
                <w:b/>
                <w:bCs/>
              </w:rPr>
            </w:pPr>
            <w:r w:rsidRPr="00B34ABB">
              <w:rPr>
                <w:b/>
                <w:bCs/>
              </w:rPr>
              <w:t>Код администратора</w:t>
            </w:r>
          </w:p>
        </w:tc>
        <w:tc>
          <w:tcPr>
            <w:tcW w:w="3250" w:type="dxa"/>
          </w:tcPr>
          <w:p w:rsidR="000E42FC" w:rsidRPr="00B34ABB" w:rsidRDefault="000E42FC" w:rsidP="00B544A1">
            <w:pPr>
              <w:spacing w:line="276" w:lineRule="auto"/>
              <w:jc w:val="center"/>
              <w:rPr>
                <w:b/>
                <w:bCs/>
              </w:rPr>
            </w:pPr>
            <w:r w:rsidRPr="00B34ABB">
              <w:rPr>
                <w:b/>
                <w:bCs/>
              </w:rPr>
              <w:t>Код бюджетной классификации</w:t>
            </w:r>
          </w:p>
        </w:tc>
        <w:tc>
          <w:tcPr>
            <w:tcW w:w="5980" w:type="dxa"/>
          </w:tcPr>
          <w:p w:rsidR="000E42FC" w:rsidRPr="00B34ABB" w:rsidRDefault="000E42FC" w:rsidP="00B544A1">
            <w:pPr>
              <w:spacing w:line="276" w:lineRule="auto"/>
              <w:jc w:val="center"/>
              <w:rPr>
                <w:b/>
                <w:bCs/>
              </w:rPr>
            </w:pPr>
            <w:r w:rsidRPr="00B34ABB">
              <w:rPr>
                <w:b/>
                <w:bCs/>
              </w:rPr>
              <w:t>Наименование</w:t>
            </w:r>
          </w:p>
        </w:tc>
      </w:tr>
      <w:tr w:rsidR="000E42FC" w:rsidRPr="00B34ABB" w:rsidTr="00B544A1">
        <w:trPr>
          <w:trHeight w:val="525"/>
        </w:trPr>
        <w:tc>
          <w:tcPr>
            <w:tcW w:w="1170" w:type="dxa"/>
          </w:tcPr>
          <w:p w:rsidR="000E42FC" w:rsidRPr="00B34ABB" w:rsidRDefault="000E42FC" w:rsidP="00B544A1">
            <w:pPr>
              <w:spacing w:line="276" w:lineRule="auto"/>
              <w:jc w:val="center"/>
            </w:pPr>
            <w:r w:rsidRPr="00B34ABB">
              <w:t>1</w:t>
            </w:r>
          </w:p>
        </w:tc>
        <w:tc>
          <w:tcPr>
            <w:tcW w:w="3250" w:type="dxa"/>
          </w:tcPr>
          <w:p w:rsidR="000E42FC" w:rsidRPr="00B34ABB" w:rsidRDefault="000E42FC" w:rsidP="00B544A1">
            <w:pPr>
              <w:spacing w:line="276" w:lineRule="auto"/>
              <w:jc w:val="center"/>
            </w:pPr>
            <w:r w:rsidRPr="00B34ABB">
              <w:t>2</w:t>
            </w:r>
          </w:p>
        </w:tc>
        <w:tc>
          <w:tcPr>
            <w:tcW w:w="5980" w:type="dxa"/>
          </w:tcPr>
          <w:p w:rsidR="000E42FC" w:rsidRPr="00B34ABB" w:rsidRDefault="000E42FC" w:rsidP="00B544A1">
            <w:pPr>
              <w:spacing w:line="276" w:lineRule="auto"/>
              <w:jc w:val="center"/>
            </w:pPr>
            <w:r w:rsidRPr="00B34ABB">
              <w:t>3</w:t>
            </w:r>
          </w:p>
        </w:tc>
      </w:tr>
      <w:tr w:rsidR="000E42FC" w:rsidRPr="00B34ABB" w:rsidTr="00B544A1">
        <w:trPr>
          <w:cantSplit/>
        </w:trPr>
        <w:tc>
          <w:tcPr>
            <w:tcW w:w="1170" w:type="dxa"/>
          </w:tcPr>
          <w:p w:rsidR="000E42FC" w:rsidRPr="00B34ABB" w:rsidRDefault="000E42FC" w:rsidP="00B544A1">
            <w:pPr>
              <w:spacing w:line="276" w:lineRule="auto"/>
              <w:jc w:val="center"/>
              <w:rPr>
                <w:b/>
                <w:bCs/>
              </w:rPr>
            </w:pPr>
            <w:r w:rsidRPr="00B34ABB">
              <w:rPr>
                <w:b/>
                <w:bCs/>
              </w:rPr>
              <w:t>242</w:t>
            </w:r>
          </w:p>
        </w:tc>
        <w:tc>
          <w:tcPr>
            <w:tcW w:w="9230" w:type="dxa"/>
            <w:gridSpan w:val="2"/>
          </w:tcPr>
          <w:p w:rsidR="000E42FC" w:rsidRPr="00B34ABB" w:rsidRDefault="000E42FC" w:rsidP="00B544A1">
            <w:pPr>
              <w:spacing w:line="276" w:lineRule="auto"/>
              <w:jc w:val="both"/>
              <w:rPr>
                <w:b/>
                <w:bCs/>
              </w:rPr>
            </w:pPr>
            <w:r w:rsidRPr="00B34ABB">
              <w:rPr>
                <w:b/>
                <w:bCs/>
              </w:rPr>
              <w:t>Администрация Хоперского муниципального образования Балашовского муниципального района Саратовской области</w:t>
            </w:r>
          </w:p>
        </w:tc>
      </w:tr>
    </w:tbl>
    <w:p w:rsidR="000E42FC" w:rsidRPr="00B34ABB" w:rsidRDefault="000E42FC" w:rsidP="00C13F37">
      <w:pPr>
        <w:pStyle w:val="BodyText2"/>
        <w:ind w:firstLine="900"/>
        <w:jc w:val="both"/>
        <w:rPr>
          <w:b/>
          <w:bCs/>
        </w:rPr>
      </w:pPr>
    </w:p>
    <w:p w:rsidR="000E42FC" w:rsidRPr="00B34ABB" w:rsidRDefault="000E42FC" w:rsidP="00C13F37">
      <w:pPr>
        <w:tabs>
          <w:tab w:val="left" w:pos="0"/>
          <w:tab w:val="left" w:pos="426"/>
        </w:tabs>
        <w:jc w:val="both"/>
      </w:pPr>
    </w:p>
    <w:p w:rsidR="000E42FC" w:rsidRPr="00B34ABB" w:rsidRDefault="000E42FC" w:rsidP="00C13F37">
      <w:pPr>
        <w:numPr>
          <w:ilvl w:val="0"/>
          <w:numId w:val="4"/>
        </w:numPr>
        <w:tabs>
          <w:tab w:val="left" w:pos="0"/>
          <w:tab w:val="left" w:pos="426"/>
          <w:tab w:val="left" w:pos="851"/>
        </w:tabs>
        <w:jc w:val="both"/>
      </w:pPr>
      <w:r w:rsidRPr="00B34ABB">
        <w:t>Настоящий приказ вступает в силу со дня его подписания.</w:t>
      </w:r>
    </w:p>
    <w:p w:rsidR="000E42FC" w:rsidRPr="00B34ABB" w:rsidRDefault="000E42FC" w:rsidP="00C13F37">
      <w:pPr>
        <w:tabs>
          <w:tab w:val="left" w:pos="851"/>
        </w:tabs>
        <w:spacing w:line="276" w:lineRule="auto"/>
        <w:ind w:firstLine="567"/>
      </w:pPr>
    </w:p>
    <w:p w:rsidR="000E42FC" w:rsidRPr="00B34ABB" w:rsidRDefault="000E42FC" w:rsidP="00C13F37">
      <w:pPr>
        <w:pStyle w:val="Heading3"/>
        <w:rPr>
          <w:sz w:val="24"/>
          <w:szCs w:val="24"/>
        </w:rPr>
      </w:pPr>
      <w:r w:rsidRPr="00B34ABB">
        <w:rPr>
          <w:sz w:val="24"/>
          <w:szCs w:val="24"/>
        </w:rPr>
        <w:t>Глава  Хоперского</w:t>
      </w:r>
    </w:p>
    <w:p w:rsidR="000E42FC" w:rsidRPr="00B34ABB" w:rsidRDefault="000E42FC" w:rsidP="00C13F37">
      <w:pPr>
        <w:pStyle w:val="Heading3"/>
        <w:rPr>
          <w:sz w:val="24"/>
          <w:szCs w:val="24"/>
        </w:rPr>
      </w:pPr>
      <w:r w:rsidRPr="00B34ABB">
        <w:rPr>
          <w:sz w:val="24"/>
          <w:szCs w:val="24"/>
        </w:rPr>
        <w:t>муниципального образования                                                         Е.М.Инкин</w:t>
      </w:r>
    </w:p>
    <w:p w:rsidR="000E42FC" w:rsidRPr="00C13F37" w:rsidRDefault="000E42FC" w:rsidP="00C13F37">
      <w:pPr>
        <w:jc w:val="both"/>
        <w:rPr>
          <w:b/>
          <w:bCs/>
        </w:rPr>
      </w:pPr>
    </w:p>
    <w:p w:rsidR="000E42FC" w:rsidRDefault="000E42FC" w:rsidP="001732F9">
      <w:pPr>
        <w:jc w:val="both"/>
        <w:rPr>
          <w:b/>
          <w:bCs/>
          <w:sz w:val="28"/>
          <w:szCs w:val="28"/>
        </w:rPr>
      </w:pPr>
    </w:p>
    <w:p w:rsidR="000E42FC" w:rsidRDefault="000E42FC" w:rsidP="008E611E">
      <w:pPr>
        <w:jc w:val="right"/>
      </w:pPr>
    </w:p>
    <w:p w:rsidR="000E42FC" w:rsidRDefault="000E42FC" w:rsidP="008E611E">
      <w:pPr>
        <w:jc w:val="right"/>
      </w:pPr>
    </w:p>
    <w:p w:rsidR="000E42FC" w:rsidRDefault="000E42FC" w:rsidP="008E611E">
      <w:pPr>
        <w:jc w:val="right"/>
      </w:pPr>
    </w:p>
    <w:p w:rsidR="000E42FC" w:rsidRDefault="000E42FC" w:rsidP="008E611E">
      <w:pPr>
        <w:jc w:val="right"/>
      </w:pPr>
    </w:p>
    <w:p w:rsidR="000E42FC" w:rsidRDefault="000E42FC" w:rsidP="008E611E">
      <w:pPr>
        <w:jc w:val="right"/>
      </w:pPr>
    </w:p>
    <w:p w:rsidR="000E42FC" w:rsidRDefault="000E42FC" w:rsidP="008E611E">
      <w:pPr>
        <w:jc w:val="right"/>
      </w:pPr>
    </w:p>
    <w:p w:rsidR="000E42FC" w:rsidRDefault="000E42FC" w:rsidP="008E611E">
      <w:pPr>
        <w:jc w:val="right"/>
      </w:pPr>
    </w:p>
    <w:p w:rsidR="000E42FC" w:rsidRDefault="000E42FC" w:rsidP="008E611E">
      <w:pPr>
        <w:jc w:val="right"/>
      </w:pPr>
    </w:p>
    <w:sectPr w:rsidR="000E42FC" w:rsidSect="00C13F37">
      <w:pgSz w:w="11909" w:h="16834"/>
      <w:pgMar w:top="706" w:right="569" w:bottom="360" w:left="1593"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5601AC"/>
    <w:lvl w:ilvl="0">
      <w:numFmt w:val="bullet"/>
      <w:lvlText w:val="*"/>
      <w:lvlJc w:val="left"/>
    </w:lvl>
  </w:abstractNum>
  <w:abstractNum w:abstractNumId="1">
    <w:nsid w:val="652221E4"/>
    <w:multiLevelType w:val="hybridMultilevel"/>
    <w:tmpl w:val="0158C9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784551D"/>
    <w:multiLevelType w:val="singleLevel"/>
    <w:tmpl w:val="EC0AD03A"/>
    <w:lvl w:ilvl="0">
      <w:start w:val="1"/>
      <w:numFmt w:val="decimal"/>
      <w:lvlText w:val="%1."/>
      <w:legacy w:legacy="1" w:legacySpace="0" w:legacyIndent="643"/>
      <w:lvlJc w:val="left"/>
      <w:rPr>
        <w:rFonts w:ascii="Times New Roman" w:hAnsi="Times New Roman" w:cs="Times New Roman" w:hint="default"/>
      </w:rPr>
    </w:lvl>
  </w:abstractNum>
  <w:num w:numId="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
    <w:abstractNumId w:val="0"/>
    <w:lvlOverride w:ilvl="0">
      <w:lvl w:ilvl="0">
        <w:numFmt w:val="bullet"/>
        <w:lvlText w:val="-"/>
        <w:legacy w:legacy="1" w:legacySpace="0" w:legacyIndent="144"/>
        <w:lvlJc w:val="left"/>
        <w:rPr>
          <w:rFonts w:ascii="Times New Roman" w:hAnsi="Times New Roman" w:cs="Times New Roman"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598"/>
    <w:rsid w:val="000138D4"/>
    <w:rsid w:val="000353E0"/>
    <w:rsid w:val="00072DBC"/>
    <w:rsid w:val="000742C6"/>
    <w:rsid w:val="000779CD"/>
    <w:rsid w:val="000802A3"/>
    <w:rsid w:val="000973F8"/>
    <w:rsid w:val="000B0B00"/>
    <w:rsid w:val="000B3156"/>
    <w:rsid w:val="000B52F1"/>
    <w:rsid w:val="000C05A7"/>
    <w:rsid w:val="000D3E3F"/>
    <w:rsid w:val="000E42FC"/>
    <w:rsid w:val="000E4EC8"/>
    <w:rsid w:val="00100115"/>
    <w:rsid w:val="00103A56"/>
    <w:rsid w:val="00124610"/>
    <w:rsid w:val="00146E14"/>
    <w:rsid w:val="00170255"/>
    <w:rsid w:val="001732F9"/>
    <w:rsid w:val="00173AA7"/>
    <w:rsid w:val="001A7B9E"/>
    <w:rsid w:val="001B2A4A"/>
    <w:rsid w:val="001B7F97"/>
    <w:rsid w:val="001C04E2"/>
    <w:rsid w:val="001D51C4"/>
    <w:rsid w:val="00212E16"/>
    <w:rsid w:val="00227BE8"/>
    <w:rsid w:val="00227C87"/>
    <w:rsid w:val="00241BB9"/>
    <w:rsid w:val="00244F4E"/>
    <w:rsid w:val="0024555E"/>
    <w:rsid w:val="00290CDF"/>
    <w:rsid w:val="002957E6"/>
    <w:rsid w:val="00296FCA"/>
    <w:rsid w:val="002E0673"/>
    <w:rsid w:val="002F628D"/>
    <w:rsid w:val="003731C6"/>
    <w:rsid w:val="003910EA"/>
    <w:rsid w:val="003948D6"/>
    <w:rsid w:val="003978B8"/>
    <w:rsid w:val="003A211D"/>
    <w:rsid w:val="003A2B17"/>
    <w:rsid w:val="003A2E39"/>
    <w:rsid w:val="003A3E1D"/>
    <w:rsid w:val="003C3DDC"/>
    <w:rsid w:val="003D668A"/>
    <w:rsid w:val="003E2E7D"/>
    <w:rsid w:val="003F7478"/>
    <w:rsid w:val="003F7C87"/>
    <w:rsid w:val="00401E07"/>
    <w:rsid w:val="00407746"/>
    <w:rsid w:val="00412BA0"/>
    <w:rsid w:val="00423451"/>
    <w:rsid w:val="004403C0"/>
    <w:rsid w:val="004405FA"/>
    <w:rsid w:val="00454547"/>
    <w:rsid w:val="00460C93"/>
    <w:rsid w:val="00476E0A"/>
    <w:rsid w:val="00484DB0"/>
    <w:rsid w:val="00494984"/>
    <w:rsid w:val="004B00A6"/>
    <w:rsid w:val="004C4920"/>
    <w:rsid w:val="004D2B58"/>
    <w:rsid w:val="004D7CBF"/>
    <w:rsid w:val="004E1D9D"/>
    <w:rsid w:val="004E3593"/>
    <w:rsid w:val="004F5295"/>
    <w:rsid w:val="0057181C"/>
    <w:rsid w:val="005B43ED"/>
    <w:rsid w:val="0062664C"/>
    <w:rsid w:val="006305F7"/>
    <w:rsid w:val="00640B7D"/>
    <w:rsid w:val="00641E0D"/>
    <w:rsid w:val="00647F66"/>
    <w:rsid w:val="00681D36"/>
    <w:rsid w:val="006900A8"/>
    <w:rsid w:val="006A721E"/>
    <w:rsid w:val="006B53CF"/>
    <w:rsid w:val="006B7263"/>
    <w:rsid w:val="006B7F1D"/>
    <w:rsid w:val="006C147C"/>
    <w:rsid w:val="006D2BBD"/>
    <w:rsid w:val="006E47DB"/>
    <w:rsid w:val="006E7365"/>
    <w:rsid w:val="006F07AD"/>
    <w:rsid w:val="007031D5"/>
    <w:rsid w:val="00706294"/>
    <w:rsid w:val="007202B0"/>
    <w:rsid w:val="00721A6D"/>
    <w:rsid w:val="00724F5E"/>
    <w:rsid w:val="0073518D"/>
    <w:rsid w:val="007A7720"/>
    <w:rsid w:val="007C4A53"/>
    <w:rsid w:val="007F4D1F"/>
    <w:rsid w:val="008256DB"/>
    <w:rsid w:val="00873598"/>
    <w:rsid w:val="00895C77"/>
    <w:rsid w:val="00897978"/>
    <w:rsid w:val="008C453B"/>
    <w:rsid w:val="008C5A35"/>
    <w:rsid w:val="008E611E"/>
    <w:rsid w:val="008F1E3A"/>
    <w:rsid w:val="008F204B"/>
    <w:rsid w:val="008F7E7E"/>
    <w:rsid w:val="00916689"/>
    <w:rsid w:val="00930FC4"/>
    <w:rsid w:val="00933AA9"/>
    <w:rsid w:val="009403AB"/>
    <w:rsid w:val="00953018"/>
    <w:rsid w:val="00955E84"/>
    <w:rsid w:val="00956B9B"/>
    <w:rsid w:val="009801CC"/>
    <w:rsid w:val="00995459"/>
    <w:rsid w:val="009A717F"/>
    <w:rsid w:val="009B4373"/>
    <w:rsid w:val="00A0054E"/>
    <w:rsid w:val="00A160B7"/>
    <w:rsid w:val="00A16FBA"/>
    <w:rsid w:val="00A44150"/>
    <w:rsid w:val="00A6191F"/>
    <w:rsid w:val="00A63EFA"/>
    <w:rsid w:val="00A967F2"/>
    <w:rsid w:val="00A978E2"/>
    <w:rsid w:val="00AC3FBC"/>
    <w:rsid w:val="00AD67A6"/>
    <w:rsid w:val="00AF1C89"/>
    <w:rsid w:val="00B0718E"/>
    <w:rsid w:val="00B11977"/>
    <w:rsid w:val="00B34ABB"/>
    <w:rsid w:val="00B544A1"/>
    <w:rsid w:val="00B559C1"/>
    <w:rsid w:val="00B73DD5"/>
    <w:rsid w:val="00B813EC"/>
    <w:rsid w:val="00B947D7"/>
    <w:rsid w:val="00B95646"/>
    <w:rsid w:val="00BA5AAF"/>
    <w:rsid w:val="00BB684C"/>
    <w:rsid w:val="00BF4758"/>
    <w:rsid w:val="00BF4DA8"/>
    <w:rsid w:val="00C13F37"/>
    <w:rsid w:val="00C142DE"/>
    <w:rsid w:val="00C7284F"/>
    <w:rsid w:val="00C924C8"/>
    <w:rsid w:val="00C9448C"/>
    <w:rsid w:val="00CB2C1D"/>
    <w:rsid w:val="00CB5135"/>
    <w:rsid w:val="00CD2369"/>
    <w:rsid w:val="00CD40C8"/>
    <w:rsid w:val="00CE78B9"/>
    <w:rsid w:val="00CF4C3A"/>
    <w:rsid w:val="00CF4E69"/>
    <w:rsid w:val="00D068DF"/>
    <w:rsid w:val="00D14509"/>
    <w:rsid w:val="00D14A94"/>
    <w:rsid w:val="00D2177A"/>
    <w:rsid w:val="00D22FE1"/>
    <w:rsid w:val="00D42C9D"/>
    <w:rsid w:val="00D53D9B"/>
    <w:rsid w:val="00D56112"/>
    <w:rsid w:val="00D61260"/>
    <w:rsid w:val="00D6152F"/>
    <w:rsid w:val="00D63607"/>
    <w:rsid w:val="00D65896"/>
    <w:rsid w:val="00D83618"/>
    <w:rsid w:val="00D9129E"/>
    <w:rsid w:val="00DB3107"/>
    <w:rsid w:val="00DB64D5"/>
    <w:rsid w:val="00E0535E"/>
    <w:rsid w:val="00E165D0"/>
    <w:rsid w:val="00E271B8"/>
    <w:rsid w:val="00E310BB"/>
    <w:rsid w:val="00E36A46"/>
    <w:rsid w:val="00E51D31"/>
    <w:rsid w:val="00E56D2E"/>
    <w:rsid w:val="00E7418E"/>
    <w:rsid w:val="00E81F4B"/>
    <w:rsid w:val="00E85232"/>
    <w:rsid w:val="00EA1DF2"/>
    <w:rsid w:val="00EA4FBE"/>
    <w:rsid w:val="00EB4A86"/>
    <w:rsid w:val="00ED09DE"/>
    <w:rsid w:val="00EF01D0"/>
    <w:rsid w:val="00F06864"/>
    <w:rsid w:val="00F170B5"/>
    <w:rsid w:val="00F2224C"/>
    <w:rsid w:val="00F24BD7"/>
    <w:rsid w:val="00F2733E"/>
    <w:rsid w:val="00F55517"/>
    <w:rsid w:val="00F63EB7"/>
    <w:rsid w:val="00F727BB"/>
    <w:rsid w:val="00F72B3E"/>
    <w:rsid w:val="00F77FDC"/>
    <w:rsid w:val="00FB6CF4"/>
    <w:rsid w:val="00FD3AD4"/>
    <w:rsid w:val="00FF21E8"/>
    <w:rsid w:val="00FF4B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98"/>
    <w:rPr>
      <w:rFonts w:ascii="Times New Roman" w:eastAsia="Times New Roman" w:hAnsi="Times New Roman"/>
      <w:sz w:val="24"/>
      <w:szCs w:val="24"/>
    </w:rPr>
  </w:style>
  <w:style w:type="paragraph" w:styleId="Heading3">
    <w:name w:val="heading 3"/>
    <w:basedOn w:val="Normal"/>
    <w:next w:val="Normal"/>
    <w:link w:val="Heading3Char"/>
    <w:uiPriority w:val="99"/>
    <w:qFormat/>
    <w:locked/>
    <w:rsid w:val="00C13F37"/>
    <w:pPr>
      <w:keepNext/>
      <w:jc w:val="both"/>
      <w:outlineLvl w:val="2"/>
    </w:pPr>
    <w:rPr>
      <w:rFonts w:eastAsia="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styleId="NoSpacing">
    <w:name w:val="No Spacing"/>
    <w:uiPriority w:val="99"/>
    <w:qFormat/>
    <w:rsid w:val="00873598"/>
    <w:rPr>
      <w:rFonts w:cs="Calibri"/>
      <w:lang w:eastAsia="en-US"/>
    </w:rPr>
  </w:style>
  <w:style w:type="paragraph" w:styleId="BodyText">
    <w:name w:val="Body Text"/>
    <w:basedOn w:val="Normal"/>
    <w:link w:val="BodyTextChar"/>
    <w:uiPriority w:val="99"/>
    <w:rsid w:val="006F07AD"/>
    <w:pPr>
      <w:widowControl w:val="0"/>
      <w:suppressAutoHyphens/>
      <w:spacing w:after="120"/>
    </w:pPr>
    <w:rPr>
      <w:rFonts w:eastAsia="Calibri"/>
      <w:kern w:val="1"/>
      <w:lang w:eastAsia="zh-CN"/>
    </w:rPr>
  </w:style>
  <w:style w:type="character" w:customStyle="1" w:styleId="BodyTextChar">
    <w:name w:val="Body Text Char"/>
    <w:basedOn w:val="DefaultParagraphFont"/>
    <w:link w:val="BodyText"/>
    <w:uiPriority w:val="99"/>
    <w:locked/>
    <w:rsid w:val="006F07AD"/>
    <w:rPr>
      <w:rFonts w:ascii="Times New Roman" w:hAnsi="Times New Roman" w:cs="Times New Roman"/>
      <w:kern w:val="1"/>
      <w:sz w:val="24"/>
      <w:szCs w:val="24"/>
      <w:lang w:eastAsia="zh-CN"/>
    </w:rPr>
  </w:style>
  <w:style w:type="table" w:styleId="TableGrid">
    <w:name w:val="Table Grid"/>
    <w:basedOn w:val="TableNormal"/>
    <w:uiPriority w:val="99"/>
    <w:rsid w:val="0010011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21A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A6D"/>
    <w:rPr>
      <w:rFonts w:ascii="Tahoma" w:hAnsi="Tahoma" w:cs="Tahoma"/>
      <w:sz w:val="16"/>
      <w:szCs w:val="16"/>
      <w:lang w:eastAsia="ru-RU"/>
    </w:rPr>
  </w:style>
  <w:style w:type="paragraph" w:styleId="ListParagraph">
    <w:name w:val="List Paragraph"/>
    <w:basedOn w:val="Normal"/>
    <w:uiPriority w:val="99"/>
    <w:qFormat/>
    <w:rsid w:val="00D2177A"/>
    <w:pPr>
      <w:ind w:left="720"/>
    </w:pPr>
  </w:style>
  <w:style w:type="paragraph" w:styleId="BodyText2">
    <w:name w:val="Body Text 2"/>
    <w:basedOn w:val="Normal"/>
    <w:link w:val="BodyText2Char"/>
    <w:uiPriority w:val="99"/>
    <w:rsid w:val="00C13F37"/>
    <w:pPr>
      <w:spacing w:after="120" w:line="480" w:lineRule="auto"/>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2238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291</Words>
  <Characters>1664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Сергей</dc:creator>
  <cp:keywords/>
  <dc:description/>
  <cp:lastModifiedBy>User</cp:lastModifiedBy>
  <cp:revision>4</cp:revision>
  <cp:lastPrinted>2020-06-16T06:30:00Z</cp:lastPrinted>
  <dcterms:created xsi:type="dcterms:W3CDTF">2020-06-16T05:04:00Z</dcterms:created>
  <dcterms:modified xsi:type="dcterms:W3CDTF">2020-06-16T06:33:00Z</dcterms:modified>
</cp:coreProperties>
</file>